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764CF" w14:textId="5F959BEB" w:rsidR="00F162C3" w:rsidRDefault="00F162C3" w:rsidP="00074E27">
      <w:pPr>
        <w:shd w:val="clear" w:color="auto" w:fill="FFFFFF"/>
        <w:ind w:right="-1"/>
        <w:jc w:val="both"/>
        <w:rPr>
          <w:rFonts w:ascii="Arial" w:hAnsi="Arial" w:cs="Arial"/>
          <w:iCs/>
          <w:color w:val="222222"/>
        </w:rPr>
      </w:pPr>
    </w:p>
    <w:p w14:paraId="098B78B7" w14:textId="44E3BDF6" w:rsidR="007C0D3F" w:rsidRDefault="007C0D3F" w:rsidP="00074E27">
      <w:pPr>
        <w:shd w:val="clear" w:color="auto" w:fill="FFFFFF"/>
        <w:ind w:right="-1"/>
        <w:jc w:val="both"/>
        <w:rPr>
          <w:rFonts w:ascii="Arial" w:hAnsi="Arial" w:cs="Arial"/>
          <w:iCs/>
          <w:color w:val="222222"/>
        </w:rPr>
      </w:pPr>
    </w:p>
    <w:p w14:paraId="6FFB4CDF" w14:textId="16C1044B" w:rsidR="007C0D3F" w:rsidRDefault="007C0D3F" w:rsidP="00074E27">
      <w:pPr>
        <w:shd w:val="clear" w:color="auto" w:fill="FFFFFF"/>
        <w:ind w:right="-1"/>
        <w:jc w:val="both"/>
        <w:rPr>
          <w:rFonts w:ascii="Arial" w:hAnsi="Arial" w:cs="Arial"/>
          <w:iCs/>
          <w:color w:val="222222"/>
        </w:rPr>
      </w:pPr>
    </w:p>
    <w:p w14:paraId="5E05B052" w14:textId="77777777" w:rsidR="007C0D3F" w:rsidRDefault="007C0D3F" w:rsidP="007C0D3F">
      <w:pPr>
        <w:rPr>
          <w:rFonts w:ascii="MS Reference Sans Serif" w:hAnsi="MS Reference Sans Serif"/>
          <w:b/>
          <w:color w:val="A40000"/>
          <w:sz w:val="24"/>
          <w:szCs w:val="24"/>
        </w:rPr>
      </w:pPr>
      <w:r>
        <w:rPr>
          <w:rFonts w:ascii="MS Reference Sans Serif" w:hAnsi="MS Reference Sans Serif"/>
          <w:b/>
          <w:color w:val="A40000"/>
          <w:sz w:val="24"/>
          <w:szCs w:val="24"/>
        </w:rPr>
        <w:t>Charla - Coloquio sobre</w:t>
      </w:r>
    </w:p>
    <w:p w14:paraId="1B4A1FC5" w14:textId="77777777" w:rsidR="007C0D3F" w:rsidRPr="00335C95" w:rsidRDefault="007C0D3F" w:rsidP="007C0D3F">
      <w:pPr>
        <w:rPr>
          <w:rFonts w:ascii="MS Reference Sans Serif" w:hAnsi="MS Reference Sans Serif"/>
          <w:b/>
          <w:color w:val="A40000"/>
          <w:sz w:val="24"/>
          <w:szCs w:val="24"/>
        </w:rPr>
      </w:pPr>
    </w:p>
    <w:p w14:paraId="05B18437" w14:textId="77777777" w:rsidR="007C0D3F" w:rsidRDefault="007C0D3F" w:rsidP="007C0D3F">
      <w:pPr>
        <w:tabs>
          <w:tab w:val="left" w:pos="2127"/>
        </w:tabs>
        <w:jc w:val="right"/>
        <w:rPr>
          <w:rFonts w:ascii="MS Reference Sans Serif" w:hAnsi="MS Reference Sans Serif"/>
          <w:color w:val="C00000"/>
          <w:sz w:val="24"/>
          <w:szCs w:val="24"/>
        </w:rPr>
      </w:pPr>
      <w:r>
        <w:rPr>
          <w:rFonts w:ascii="MS Reference Sans Serif" w:hAnsi="MS Reference Sans Serif"/>
          <w:b/>
          <w:color w:val="A40000"/>
          <w:sz w:val="32"/>
          <w:szCs w:val="32"/>
        </w:rPr>
        <w:tab/>
        <w:t>LA NUEVA LEY DE CONTRATOS DEL SECTOR PÚBLICO</w:t>
      </w:r>
      <w:r>
        <w:rPr>
          <w:rFonts w:ascii="MS Reference Sans Serif" w:hAnsi="MS Reference Sans Serif"/>
          <w:color w:val="C00000"/>
          <w:sz w:val="24"/>
          <w:szCs w:val="24"/>
        </w:rPr>
        <w:t xml:space="preserve"> </w:t>
      </w:r>
    </w:p>
    <w:p w14:paraId="0629D593" w14:textId="77777777" w:rsidR="007C0D3F" w:rsidRDefault="007C0D3F" w:rsidP="007C0D3F">
      <w:pPr>
        <w:tabs>
          <w:tab w:val="left" w:pos="2127"/>
        </w:tabs>
        <w:rPr>
          <w:rFonts w:ascii="MS Reference Sans Serif" w:hAnsi="MS Reference Sans Serif"/>
          <w:color w:val="C00000"/>
          <w:sz w:val="24"/>
          <w:szCs w:val="24"/>
        </w:rPr>
      </w:pPr>
      <w:r>
        <w:rPr>
          <w:rFonts w:ascii="MS Reference Sans Serif" w:hAnsi="MS Reference Sans Serif"/>
          <w:color w:val="C00000"/>
          <w:sz w:val="24"/>
          <w:szCs w:val="24"/>
        </w:rPr>
        <w:tab/>
      </w:r>
    </w:p>
    <w:p w14:paraId="0DF32699" w14:textId="5A486D87" w:rsidR="007C0D3F" w:rsidRDefault="007C0D3F" w:rsidP="007C0D3F">
      <w:pPr>
        <w:tabs>
          <w:tab w:val="left" w:pos="2127"/>
        </w:tabs>
        <w:rPr>
          <w:rFonts w:ascii="MS Reference Sans Serif" w:hAnsi="MS Reference Sans Serif"/>
          <w:color w:val="C00000"/>
          <w:sz w:val="24"/>
          <w:szCs w:val="24"/>
        </w:rPr>
      </w:pPr>
      <w:r>
        <w:rPr>
          <w:rFonts w:ascii="MS Reference Sans Serif" w:hAnsi="MS Reference Sans Serif"/>
          <w:color w:val="C00000"/>
          <w:sz w:val="24"/>
          <w:szCs w:val="24"/>
        </w:rPr>
        <w:tab/>
        <w:t xml:space="preserve">Murcia, </w:t>
      </w:r>
      <w:r w:rsidR="0016286E">
        <w:rPr>
          <w:rFonts w:ascii="MS Reference Sans Serif" w:hAnsi="MS Reference Sans Serif"/>
          <w:color w:val="C00000"/>
          <w:sz w:val="24"/>
          <w:szCs w:val="24"/>
        </w:rPr>
        <w:t>8</w:t>
      </w:r>
      <w:r w:rsidRPr="001E6698">
        <w:rPr>
          <w:rFonts w:ascii="MS Reference Sans Serif" w:hAnsi="MS Reference Sans Serif"/>
          <w:b/>
          <w:color w:val="C00000"/>
          <w:sz w:val="24"/>
          <w:szCs w:val="24"/>
        </w:rPr>
        <w:t xml:space="preserve"> de </w:t>
      </w:r>
      <w:r w:rsidR="0016286E">
        <w:rPr>
          <w:rFonts w:ascii="MS Reference Sans Serif" w:hAnsi="MS Reference Sans Serif"/>
          <w:b/>
          <w:color w:val="C00000"/>
          <w:sz w:val="24"/>
          <w:szCs w:val="24"/>
        </w:rPr>
        <w:t>octubre</w:t>
      </w:r>
      <w:r w:rsidRPr="001E6698">
        <w:rPr>
          <w:rFonts w:ascii="MS Reference Sans Serif" w:hAnsi="MS Reference Sans Serif"/>
          <w:b/>
          <w:color w:val="C00000"/>
          <w:sz w:val="24"/>
          <w:szCs w:val="24"/>
        </w:rPr>
        <w:t xml:space="preserve"> </w:t>
      </w:r>
      <w:r>
        <w:rPr>
          <w:rFonts w:ascii="MS Reference Sans Serif" w:hAnsi="MS Reference Sans Serif"/>
          <w:b/>
          <w:color w:val="C00000"/>
          <w:sz w:val="24"/>
          <w:szCs w:val="24"/>
        </w:rPr>
        <w:t>de 2019</w:t>
      </w:r>
    </w:p>
    <w:p w14:paraId="441C65EB" w14:textId="77777777" w:rsidR="007C0D3F" w:rsidRDefault="007C0D3F" w:rsidP="007C0D3F">
      <w:pPr>
        <w:rPr>
          <w:rFonts w:ascii="MS Reference Sans Serif" w:hAnsi="MS Reference Sans Serif"/>
          <w:color w:val="C00000"/>
          <w:sz w:val="24"/>
          <w:szCs w:val="24"/>
        </w:rPr>
      </w:pPr>
    </w:p>
    <w:p w14:paraId="107EB3E7" w14:textId="77777777" w:rsidR="007C0D3F" w:rsidRDefault="007C0D3F" w:rsidP="007C0D3F">
      <w:pPr>
        <w:rPr>
          <w:rFonts w:ascii="MS Reference Sans Serif" w:hAnsi="MS Reference Sans Serif"/>
          <w:color w:val="C00000"/>
          <w:sz w:val="24"/>
          <w:szCs w:val="24"/>
        </w:rPr>
      </w:pPr>
    </w:p>
    <w:p w14:paraId="67C85BFD" w14:textId="77777777" w:rsidR="007C0D3F" w:rsidRDefault="007C0D3F" w:rsidP="007C0D3F">
      <w:pPr>
        <w:tabs>
          <w:tab w:val="left" w:pos="2127"/>
        </w:tabs>
        <w:ind w:left="2127" w:hanging="2127"/>
        <w:jc w:val="both"/>
        <w:rPr>
          <w:rFonts w:ascii="MS Reference Sans Serif" w:hAnsi="MS Reference Sans Serif"/>
          <w:sz w:val="24"/>
          <w:szCs w:val="24"/>
        </w:rPr>
      </w:pPr>
      <w:r w:rsidRPr="00F32CA3">
        <w:rPr>
          <w:rFonts w:ascii="MS Reference Sans Serif" w:hAnsi="MS Reference Sans Serif"/>
          <w:b/>
          <w:color w:val="C00000"/>
          <w:sz w:val="24"/>
          <w:szCs w:val="24"/>
        </w:rPr>
        <w:t>Presentación</w:t>
      </w:r>
      <w:r>
        <w:rPr>
          <w:rFonts w:ascii="MS Reference Sans Serif" w:hAnsi="MS Reference Sans Serif"/>
          <w:b/>
          <w:color w:val="C00000"/>
          <w:sz w:val="24"/>
          <w:szCs w:val="24"/>
        </w:rPr>
        <w:tab/>
      </w:r>
      <w:r>
        <w:rPr>
          <w:rFonts w:ascii="MS Reference Sans Serif" w:hAnsi="MS Reference Sans Serif"/>
          <w:sz w:val="24"/>
          <w:szCs w:val="24"/>
        </w:rPr>
        <w:t>La Junta de Gobierno, consciente de la necesidad de regular y potenciar el funcionamiento de las sociedades profesionales en nuestro colectivo, aprobó en sesión de 17 de junio pasado, la Normativa sobre sociedades profesionales del COIIRM.</w:t>
      </w:r>
    </w:p>
    <w:p w14:paraId="0C7DE629" w14:textId="77777777" w:rsidR="007C0D3F" w:rsidRDefault="007C0D3F" w:rsidP="007C0D3F">
      <w:pPr>
        <w:tabs>
          <w:tab w:val="left" w:pos="2127"/>
        </w:tabs>
        <w:ind w:left="2127" w:hanging="2127"/>
        <w:jc w:val="both"/>
        <w:rPr>
          <w:rFonts w:ascii="MS Reference Sans Serif" w:hAnsi="MS Reference Sans Serif"/>
          <w:sz w:val="24"/>
          <w:szCs w:val="24"/>
        </w:rPr>
      </w:pPr>
    </w:p>
    <w:p w14:paraId="54F35FED" w14:textId="279EAE1C" w:rsidR="007C0D3F" w:rsidRDefault="007C0D3F" w:rsidP="007C0D3F">
      <w:pPr>
        <w:tabs>
          <w:tab w:val="left" w:pos="2127"/>
        </w:tabs>
        <w:ind w:left="2127" w:hanging="2127"/>
        <w:jc w:val="both"/>
        <w:rPr>
          <w:rFonts w:ascii="MS Reference Sans Serif" w:hAnsi="MS Reference Sans Serif"/>
          <w:sz w:val="24"/>
          <w:szCs w:val="24"/>
        </w:rPr>
      </w:pPr>
      <w:r>
        <w:rPr>
          <w:rFonts w:ascii="MS Reference Sans Serif" w:hAnsi="MS Reference Sans Serif"/>
          <w:sz w:val="24"/>
          <w:szCs w:val="24"/>
        </w:rPr>
        <w:tab/>
        <w:t xml:space="preserve">Las consultas realizadas por varios colegiados sobre las características, funcionamiento de </w:t>
      </w:r>
      <w:proofErr w:type="gramStart"/>
      <w:r>
        <w:rPr>
          <w:rFonts w:ascii="MS Reference Sans Serif" w:hAnsi="MS Reference Sans Serif"/>
          <w:sz w:val="24"/>
          <w:szCs w:val="24"/>
        </w:rPr>
        <w:t>las mismas</w:t>
      </w:r>
      <w:proofErr w:type="gramEnd"/>
      <w:r>
        <w:rPr>
          <w:rFonts w:ascii="MS Reference Sans Serif" w:hAnsi="MS Reference Sans Serif"/>
          <w:sz w:val="24"/>
          <w:szCs w:val="24"/>
        </w:rPr>
        <w:t xml:space="preserve"> y ventajas que pueden reportar, han aconsejado la celebración de esta charla-coloquio, especialmente dirigida a analizar las principales característica y aspectos prácticos del ejercicio profesional a través de sociedades profesionales. </w:t>
      </w:r>
    </w:p>
    <w:p w14:paraId="17B3E74F" w14:textId="77777777" w:rsidR="007C0D3F" w:rsidRDefault="007C0D3F" w:rsidP="007C0D3F">
      <w:pPr>
        <w:tabs>
          <w:tab w:val="left" w:pos="2127"/>
        </w:tabs>
        <w:ind w:left="2127" w:hanging="2127"/>
        <w:jc w:val="both"/>
        <w:rPr>
          <w:rFonts w:ascii="MS Reference Sans Serif" w:hAnsi="MS Reference Sans Serif"/>
          <w:sz w:val="24"/>
          <w:szCs w:val="24"/>
        </w:rPr>
      </w:pPr>
      <w:r>
        <w:rPr>
          <w:rFonts w:ascii="MS Reference Sans Serif" w:hAnsi="MS Reference Sans Serif"/>
          <w:sz w:val="24"/>
          <w:szCs w:val="24"/>
        </w:rPr>
        <w:t xml:space="preserve"> </w:t>
      </w:r>
    </w:p>
    <w:p w14:paraId="6BBD7DDD" w14:textId="77777777" w:rsidR="007C0D3F" w:rsidRDefault="007C0D3F" w:rsidP="007C0D3F">
      <w:pPr>
        <w:tabs>
          <w:tab w:val="left" w:pos="1985"/>
        </w:tabs>
        <w:ind w:left="1985" w:hanging="1985"/>
        <w:jc w:val="both"/>
        <w:rPr>
          <w:rFonts w:ascii="MS Reference Sans Serif" w:hAnsi="MS Reference Sans Serif"/>
          <w:b/>
          <w:color w:val="C00000"/>
          <w:sz w:val="24"/>
          <w:szCs w:val="24"/>
        </w:rPr>
      </w:pPr>
    </w:p>
    <w:p w14:paraId="5F928204" w14:textId="77777777" w:rsidR="007C0D3F" w:rsidRDefault="007C0D3F" w:rsidP="007C0D3F">
      <w:pPr>
        <w:tabs>
          <w:tab w:val="left" w:pos="2127"/>
        </w:tabs>
        <w:ind w:left="2127" w:hanging="2127"/>
        <w:jc w:val="both"/>
        <w:rPr>
          <w:rFonts w:ascii="MS Reference Sans Serif" w:hAnsi="MS Reference Sans Serif"/>
          <w:b/>
          <w:color w:val="000000" w:themeColor="text1"/>
          <w:sz w:val="24"/>
          <w:szCs w:val="24"/>
        </w:rPr>
      </w:pPr>
      <w:r>
        <w:rPr>
          <w:rFonts w:ascii="MS Reference Sans Serif" w:hAnsi="MS Reference Sans Serif"/>
          <w:b/>
          <w:color w:val="C00000"/>
          <w:sz w:val="24"/>
          <w:szCs w:val="24"/>
        </w:rPr>
        <w:t>Programa</w:t>
      </w:r>
      <w:r>
        <w:rPr>
          <w:rFonts w:ascii="MS Reference Sans Serif" w:hAnsi="MS Reference Sans Serif"/>
          <w:b/>
          <w:color w:val="C00000"/>
          <w:sz w:val="24"/>
          <w:szCs w:val="24"/>
        </w:rPr>
        <w:tab/>
      </w:r>
      <w:r w:rsidRPr="00B5053C">
        <w:rPr>
          <w:rFonts w:ascii="MS Reference Sans Serif" w:hAnsi="MS Reference Sans Serif"/>
          <w:b/>
          <w:color w:val="000000" w:themeColor="text1"/>
          <w:sz w:val="24"/>
          <w:szCs w:val="24"/>
        </w:rPr>
        <w:t xml:space="preserve">Presentación </w:t>
      </w:r>
      <w:r>
        <w:rPr>
          <w:rFonts w:ascii="MS Reference Sans Serif" w:hAnsi="MS Reference Sans Serif"/>
          <w:b/>
          <w:color w:val="000000" w:themeColor="text1"/>
          <w:sz w:val="24"/>
          <w:szCs w:val="24"/>
        </w:rPr>
        <w:t>del Decano y exposición de la Normativa colegial sobre sociedades profesionales.</w:t>
      </w:r>
    </w:p>
    <w:p w14:paraId="1292C1AD" w14:textId="77777777" w:rsidR="007C0D3F" w:rsidRDefault="007C0D3F" w:rsidP="007C0D3F">
      <w:pPr>
        <w:tabs>
          <w:tab w:val="left" w:pos="2127"/>
        </w:tabs>
        <w:ind w:left="2127" w:hanging="2127"/>
        <w:jc w:val="both"/>
        <w:rPr>
          <w:rFonts w:ascii="MS Reference Sans Serif" w:hAnsi="MS Reference Sans Serif"/>
          <w:b/>
          <w:color w:val="C00000"/>
          <w:sz w:val="24"/>
          <w:szCs w:val="24"/>
        </w:rPr>
      </w:pPr>
    </w:p>
    <w:p w14:paraId="231CC4BE" w14:textId="1B52445B" w:rsidR="007C0D3F" w:rsidRDefault="007C0D3F" w:rsidP="007C0D3F">
      <w:pPr>
        <w:tabs>
          <w:tab w:val="left" w:pos="2127"/>
        </w:tabs>
        <w:ind w:left="2127" w:hanging="2127"/>
        <w:jc w:val="both"/>
        <w:rPr>
          <w:rFonts w:ascii="MS Reference Sans Serif" w:hAnsi="MS Reference Sans Serif"/>
          <w:b/>
          <w:color w:val="C00000"/>
          <w:sz w:val="24"/>
          <w:szCs w:val="24"/>
        </w:rPr>
      </w:pPr>
      <w:r>
        <w:rPr>
          <w:rFonts w:ascii="MS Reference Sans Serif" w:hAnsi="MS Reference Sans Serif"/>
          <w:b/>
          <w:color w:val="C00000"/>
          <w:sz w:val="24"/>
          <w:szCs w:val="24"/>
        </w:rPr>
        <w:tab/>
      </w:r>
      <w:r w:rsidRPr="003B4D57">
        <w:rPr>
          <w:rFonts w:ascii="MS Reference Sans Serif" w:hAnsi="MS Reference Sans Serif"/>
          <w:b/>
          <w:color w:val="000000" w:themeColor="text1"/>
          <w:sz w:val="24"/>
          <w:szCs w:val="24"/>
        </w:rPr>
        <w:t>Sociedades Profesionales</w:t>
      </w:r>
      <w:r>
        <w:rPr>
          <w:rFonts w:ascii="MS Reference Sans Serif" w:hAnsi="MS Reference Sans Serif"/>
          <w:b/>
          <w:color w:val="000000" w:themeColor="text1"/>
          <w:sz w:val="24"/>
          <w:szCs w:val="24"/>
        </w:rPr>
        <w:t xml:space="preserve">. Principales características y aspectos </w:t>
      </w:r>
      <w:proofErr w:type="gramStart"/>
      <w:r>
        <w:rPr>
          <w:rFonts w:ascii="MS Reference Sans Serif" w:hAnsi="MS Reference Sans Serif"/>
          <w:b/>
          <w:color w:val="000000" w:themeColor="text1"/>
          <w:sz w:val="24"/>
          <w:szCs w:val="24"/>
        </w:rPr>
        <w:t>a</w:t>
      </w:r>
      <w:proofErr w:type="gramEnd"/>
      <w:r>
        <w:rPr>
          <w:rFonts w:ascii="MS Reference Sans Serif" w:hAnsi="MS Reference Sans Serif"/>
          <w:b/>
          <w:color w:val="000000" w:themeColor="text1"/>
          <w:sz w:val="24"/>
          <w:szCs w:val="24"/>
        </w:rPr>
        <w:t xml:space="preserve"> tener en cuenta en la constitución y funcionamiento de sociedades profesionales por los Ingenieros Industriales: constitución, visado, prestaciones accesorias, separación y </w:t>
      </w:r>
      <w:bookmarkStart w:id="0" w:name="_GoBack"/>
      <w:bookmarkEnd w:id="0"/>
      <w:r w:rsidR="0016286E">
        <w:rPr>
          <w:rFonts w:ascii="MS Reference Sans Serif" w:hAnsi="MS Reference Sans Serif"/>
          <w:b/>
          <w:color w:val="000000" w:themeColor="text1"/>
          <w:sz w:val="24"/>
          <w:szCs w:val="24"/>
        </w:rPr>
        <w:t>e</w:t>
      </w:r>
      <w:r>
        <w:rPr>
          <w:rFonts w:ascii="MS Reference Sans Serif" w:hAnsi="MS Reference Sans Serif"/>
          <w:b/>
          <w:color w:val="000000" w:themeColor="text1"/>
          <w:sz w:val="24"/>
          <w:szCs w:val="24"/>
        </w:rPr>
        <w:t>xclusión de socios, pactos para</w:t>
      </w:r>
      <w:r w:rsidR="0016286E">
        <w:rPr>
          <w:rFonts w:ascii="MS Reference Sans Serif" w:hAnsi="MS Reference Sans Serif"/>
          <w:b/>
          <w:color w:val="000000" w:themeColor="text1"/>
          <w:sz w:val="24"/>
          <w:szCs w:val="24"/>
        </w:rPr>
        <w:t>-s</w:t>
      </w:r>
      <w:r>
        <w:rPr>
          <w:rFonts w:ascii="MS Reference Sans Serif" w:hAnsi="MS Reference Sans Serif"/>
          <w:b/>
          <w:color w:val="000000" w:themeColor="text1"/>
          <w:sz w:val="24"/>
          <w:szCs w:val="24"/>
        </w:rPr>
        <w:t xml:space="preserve">ociales, seguro de responsabilidad civil y fiscalidad. </w:t>
      </w:r>
    </w:p>
    <w:p w14:paraId="21B47E06" w14:textId="77777777" w:rsidR="007C0D3F" w:rsidRDefault="007C0D3F" w:rsidP="007C0D3F">
      <w:pPr>
        <w:tabs>
          <w:tab w:val="left" w:pos="7275"/>
        </w:tabs>
        <w:ind w:left="2127" w:hanging="2127"/>
        <w:jc w:val="both"/>
        <w:rPr>
          <w:rFonts w:ascii="MS Reference Sans Serif" w:hAnsi="MS Reference Sans Serif"/>
          <w:b/>
          <w:color w:val="C00000"/>
          <w:sz w:val="24"/>
          <w:szCs w:val="24"/>
        </w:rPr>
      </w:pPr>
      <w:r>
        <w:rPr>
          <w:rFonts w:ascii="MS Reference Sans Serif" w:hAnsi="MS Reference Sans Serif"/>
          <w:b/>
          <w:color w:val="C00000"/>
          <w:sz w:val="24"/>
          <w:szCs w:val="24"/>
        </w:rPr>
        <w:tab/>
      </w:r>
      <w:r>
        <w:rPr>
          <w:rFonts w:ascii="MS Reference Sans Serif" w:hAnsi="MS Reference Sans Serif"/>
          <w:b/>
          <w:color w:val="C00000"/>
          <w:sz w:val="24"/>
          <w:szCs w:val="24"/>
        </w:rPr>
        <w:tab/>
      </w:r>
    </w:p>
    <w:p w14:paraId="24536D38" w14:textId="77777777" w:rsidR="007C0D3F" w:rsidRPr="00601E97" w:rsidRDefault="007C0D3F" w:rsidP="007C0D3F">
      <w:pPr>
        <w:tabs>
          <w:tab w:val="left" w:pos="2127"/>
        </w:tabs>
        <w:ind w:left="2127" w:hanging="2127"/>
        <w:jc w:val="both"/>
        <w:rPr>
          <w:rFonts w:ascii="MS Reference Sans Serif" w:hAnsi="MS Reference Sans Serif"/>
          <w:color w:val="000000" w:themeColor="text1"/>
          <w:sz w:val="24"/>
          <w:szCs w:val="24"/>
        </w:rPr>
      </w:pPr>
      <w:r>
        <w:rPr>
          <w:rFonts w:ascii="MS Reference Sans Serif" w:hAnsi="MS Reference Sans Serif"/>
          <w:b/>
          <w:color w:val="C00000"/>
          <w:sz w:val="24"/>
          <w:szCs w:val="24"/>
        </w:rPr>
        <w:t>Horario</w:t>
      </w:r>
      <w:r>
        <w:rPr>
          <w:rFonts w:ascii="MS Reference Sans Serif" w:hAnsi="MS Reference Sans Serif"/>
          <w:b/>
          <w:color w:val="C00000"/>
          <w:sz w:val="24"/>
          <w:szCs w:val="24"/>
        </w:rPr>
        <w:tab/>
      </w:r>
      <w:r w:rsidRPr="003B4D57">
        <w:rPr>
          <w:rStyle w:val="A8"/>
          <w:rFonts w:ascii="MS Reference Sans Serif" w:hAnsi="MS Reference Sans Serif"/>
          <w:b/>
          <w:bCs/>
          <w:color w:val="000000" w:themeColor="text1"/>
          <w:sz w:val="24"/>
          <w:szCs w:val="24"/>
        </w:rPr>
        <w:t>17,00 h, del día … de julio de 2019</w:t>
      </w:r>
      <w:r>
        <w:rPr>
          <w:rStyle w:val="A8"/>
          <w:rFonts w:ascii="MS Reference Sans Serif" w:hAnsi="MS Reference Sans Serif"/>
          <w:bCs/>
          <w:color w:val="000000" w:themeColor="text1"/>
          <w:sz w:val="24"/>
          <w:szCs w:val="24"/>
        </w:rPr>
        <w:t>.</w:t>
      </w:r>
      <w:r w:rsidRPr="003177BF">
        <w:rPr>
          <w:rStyle w:val="A8"/>
          <w:rFonts w:ascii="MS Reference Sans Serif" w:hAnsi="MS Reference Sans Serif"/>
          <w:bCs/>
          <w:color w:val="000000" w:themeColor="text1"/>
          <w:sz w:val="24"/>
          <w:szCs w:val="24"/>
        </w:rPr>
        <w:t xml:space="preserve"> </w:t>
      </w:r>
    </w:p>
    <w:p w14:paraId="2F91CA4C" w14:textId="77777777" w:rsidR="007C0D3F" w:rsidRDefault="007C0D3F" w:rsidP="007C0D3F">
      <w:pPr>
        <w:tabs>
          <w:tab w:val="left" w:pos="2127"/>
        </w:tabs>
        <w:ind w:left="2127" w:hanging="2127"/>
        <w:jc w:val="both"/>
        <w:rPr>
          <w:rStyle w:val="A8"/>
          <w:rFonts w:ascii="MS Reference Sans Serif" w:hAnsi="MS Reference Sans Serif"/>
          <w:b/>
          <w:bCs/>
          <w:color w:val="000000" w:themeColor="text1"/>
          <w:sz w:val="24"/>
          <w:szCs w:val="24"/>
        </w:rPr>
      </w:pPr>
    </w:p>
    <w:p w14:paraId="070A8DFE" w14:textId="77777777" w:rsidR="007C0D3F" w:rsidRPr="007E01C9" w:rsidRDefault="007C0D3F" w:rsidP="007C0D3F">
      <w:pPr>
        <w:tabs>
          <w:tab w:val="left" w:pos="2127"/>
        </w:tabs>
        <w:ind w:left="2127" w:hanging="2127"/>
        <w:jc w:val="both"/>
        <w:rPr>
          <w:rStyle w:val="A8"/>
          <w:rFonts w:ascii="MS Reference Sans Serif" w:hAnsi="MS Reference Sans Serif"/>
          <w:b/>
          <w:bCs/>
          <w:color w:val="000000" w:themeColor="text1"/>
          <w:sz w:val="24"/>
          <w:szCs w:val="24"/>
        </w:rPr>
      </w:pPr>
      <w:r>
        <w:rPr>
          <w:rStyle w:val="A8"/>
          <w:rFonts w:ascii="MS Reference Sans Serif" w:hAnsi="MS Reference Sans Serif"/>
          <w:b/>
          <w:bCs/>
          <w:color w:val="000000" w:themeColor="text1"/>
          <w:sz w:val="24"/>
          <w:szCs w:val="24"/>
        </w:rPr>
        <w:tab/>
      </w:r>
    </w:p>
    <w:p w14:paraId="3AF60E95" w14:textId="77777777" w:rsidR="007C0D3F" w:rsidRPr="00B5053C" w:rsidRDefault="007C0D3F" w:rsidP="007C0D3F">
      <w:pPr>
        <w:rPr>
          <w:rFonts w:ascii="MS Reference Sans Serif" w:hAnsi="MS Reference Sans Serif"/>
          <w:b/>
          <w:color w:val="000000" w:themeColor="text1"/>
          <w:sz w:val="24"/>
          <w:szCs w:val="24"/>
        </w:rPr>
      </w:pPr>
      <w:r>
        <w:rPr>
          <w:rFonts w:ascii="MS Reference Sans Serif" w:hAnsi="MS Reference Sans Serif"/>
          <w:b/>
          <w:color w:val="C00000"/>
          <w:sz w:val="24"/>
          <w:szCs w:val="24"/>
        </w:rPr>
        <w:t>Ponentes</w:t>
      </w:r>
      <w:r>
        <w:rPr>
          <w:rFonts w:ascii="MS Reference Sans Serif" w:hAnsi="MS Reference Sans Serif"/>
          <w:b/>
          <w:color w:val="C00000"/>
          <w:sz w:val="24"/>
          <w:szCs w:val="24"/>
        </w:rPr>
        <w:tab/>
      </w:r>
      <w:r>
        <w:rPr>
          <w:rFonts w:ascii="MS Reference Sans Serif" w:hAnsi="MS Reference Sans Serif"/>
          <w:b/>
          <w:color w:val="C00000"/>
          <w:sz w:val="24"/>
          <w:szCs w:val="24"/>
        </w:rPr>
        <w:tab/>
      </w:r>
      <w:r w:rsidRPr="00B5053C">
        <w:rPr>
          <w:rFonts w:ascii="MS Reference Sans Serif" w:hAnsi="MS Reference Sans Serif"/>
          <w:b/>
          <w:color w:val="000000" w:themeColor="text1"/>
          <w:sz w:val="24"/>
          <w:szCs w:val="24"/>
        </w:rPr>
        <w:t>D. José Manuel Ruiz López.</w:t>
      </w:r>
    </w:p>
    <w:p w14:paraId="0C9A44A5" w14:textId="77777777" w:rsidR="007C0D3F" w:rsidRPr="00B5053C" w:rsidRDefault="007C0D3F" w:rsidP="007C0D3F">
      <w:pPr>
        <w:rPr>
          <w:rFonts w:ascii="MS Reference Sans Serif" w:hAnsi="MS Reference Sans Serif"/>
          <w:color w:val="000000" w:themeColor="text1"/>
          <w:sz w:val="24"/>
          <w:szCs w:val="24"/>
        </w:rPr>
      </w:pPr>
      <w:r w:rsidRPr="00B5053C">
        <w:rPr>
          <w:rFonts w:ascii="MS Reference Sans Serif" w:hAnsi="MS Reference Sans Serif"/>
          <w:b/>
          <w:color w:val="000000" w:themeColor="text1"/>
          <w:sz w:val="24"/>
          <w:szCs w:val="24"/>
        </w:rPr>
        <w:tab/>
      </w:r>
      <w:r w:rsidRPr="00B5053C">
        <w:rPr>
          <w:rFonts w:ascii="MS Reference Sans Serif" w:hAnsi="MS Reference Sans Serif"/>
          <w:b/>
          <w:color w:val="000000" w:themeColor="text1"/>
          <w:sz w:val="24"/>
          <w:szCs w:val="24"/>
        </w:rPr>
        <w:tab/>
      </w:r>
      <w:r w:rsidRPr="00B5053C">
        <w:rPr>
          <w:rFonts w:ascii="MS Reference Sans Serif" w:hAnsi="MS Reference Sans Serif"/>
          <w:b/>
          <w:color w:val="000000" w:themeColor="text1"/>
          <w:sz w:val="24"/>
          <w:szCs w:val="24"/>
        </w:rPr>
        <w:tab/>
      </w:r>
      <w:r w:rsidRPr="00B5053C">
        <w:rPr>
          <w:rFonts w:ascii="MS Reference Sans Serif" w:hAnsi="MS Reference Sans Serif"/>
          <w:color w:val="000000" w:themeColor="text1"/>
          <w:sz w:val="24"/>
          <w:szCs w:val="24"/>
        </w:rPr>
        <w:t>Decano del COIIRM.</w:t>
      </w:r>
    </w:p>
    <w:p w14:paraId="1548319B" w14:textId="77777777" w:rsidR="007C0D3F" w:rsidRDefault="007C0D3F" w:rsidP="007C0D3F">
      <w:pPr>
        <w:ind w:left="1416" w:firstLine="708"/>
        <w:rPr>
          <w:rFonts w:ascii="MS Reference Sans Serif" w:hAnsi="MS Reference Sans Serif"/>
          <w:b/>
          <w:color w:val="000000" w:themeColor="text1"/>
          <w:sz w:val="24"/>
          <w:szCs w:val="24"/>
        </w:rPr>
      </w:pPr>
    </w:p>
    <w:p w14:paraId="0DA3BB9D" w14:textId="77777777" w:rsidR="007C0D3F" w:rsidRDefault="007C0D3F" w:rsidP="007C0D3F">
      <w:pPr>
        <w:ind w:left="1416" w:firstLine="708"/>
        <w:rPr>
          <w:rFonts w:ascii="MS Reference Sans Serif" w:hAnsi="MS Reference Sans Serif"/>
          <w:b/>
          <w:color w:val="000000" w:themeColor="text1"/>
          <w:sz w:val="24"/>
          <w:szCs w:val="24"/>
        </w:rPr>
      </w:pPr>
      <w:r>
        <w:rPr>
          <w:rFonts w:ascii="MS Reference Sans Serif" w:hAnsi="MS Reference Sans Serif"/>
          <w:b/>
          <w:color w:val="000000" w:themeColor="text1"/>
          <w:sz w:val="24"/>
          <w:szCs w:val="24"/>
        </w:rPr>
        <w:t>D. José Abellán Tapia.</w:t>
      </w:r>
    </w:p>
    <w:p w14:paraId="5D612144" w14:textId="77777777" w:rsidR="007C0D3F" w:rsidRDefault="007C0D3F" w:rsidP="007C0D3F">
      <w:pPr>
        <w:ind w:left="2124" w:firstLine="6"/>
        <w:jc w:val="both"/>
        <w:rPr>
          <w:rFonts w:ascii="MS Reference Sans Serif" w:hAnsi="MS Reference Sans Serif"/>
          <w:color w:val="000000" w:themeColor="text1"/>
          <w:sz w:val="24"/>
          <w:szCs w:val="24"/>
        </w:rPr>
      </w:pPr>
      <w:r>
        <w:rPr>
          <w:rFonts w:ascii="MS Reference Sans Serif" w:hAnsi="MS Reference Sans Serif"/>
          <w:color w:val="000000" w:themeColor="text1"/>
          <w:sz w:val="24"/>
          <w:szCs w:val="24"/>
        </w:rPr>
        <w:t xml:space="preserve">Asesor Jurídico del COIIRM. </w:t>
      </w:r>
    </w:p>
    <w:p w14:paraId="7246267C" w14:textId="77777777" w:rsidR="007C0D3F" w:rsidRDefault="007C0D3F" w:rsidP="007C0D3F">
      <w:pPr>
        <w:ind w:left="2124" w:firstLine="6"/>
        <w:jc w:val="both"/>
        <w:rPr>
          <w:rStyle w:val="A8"/>
          <w:rFonts w:ascii="MS Reference Sans Serif" w:hAnsi="MS Reference Sans Serif"/>
          <w:b/>
          <w:color w:val="C00000"/>
          <w:sz w:val="24"/>
          <w:szCs w:val="24"/>
        </w:rPr>
      </w:pPr>
    </w:p>
    <w:p w14:paraId="083F5BC3" w14:textId="77777777" w:rsidR="007C0D3F" w:rsidRPr="003B4D57" w:rsidRDefault="007C0D3F" w:rsidP="007C0D3F">
      <w:pPr>
        <w:rPr>
          <w:rStyle w:val="A8"/>
          <w:rFonts w:ascii="MS Reference Sans Serif" w:hAnsi="MS Reference Sans Serif"/>
          <w:b/>
          <w:color w:val="000000" w:themeColor="text1"/>
          <w:sz w:val="24"/>
          <w:szCs w:val="24"/>
        </w:rPr>
      </w:pPr>
      <w:r>
        <w:rPr>
          <w:rStyle w:val="A8"/>
          <w:rFonts w:ascii="MS Reference Sans Serif" w:hAnsi="MS Reference Sans Serif"/>
          <w:b/>
          <w:color w:val="C00000"/>
          <w:sz w:val="24"/>
          <w:szCs w:val="24"/>
        </w:rPr>
        <w:t>Inscripción</w:t>
      </w:r>
      <w:r>
        <w:rPr>
          <w:rStyle w:val="A8"/>
          <w:rFonts w:ascii="MS Reference Sans Serif" w:hAnsi="MS Reference Sans Serif"/>
          <w:b/>
          <w:color w:val="C00000"/>
          <w:sz w:val="24"/>
          <w:szCs w:val="24"/>
        </w:rPr>
        <w:tab/>
      </w:r>
      <w:r>
        <w:rPr>
          <w:rStyle w:val="A8"/>
          <w:rFonts w:ascii="MS Reference Sans Serif" w:hAnsi="MS Reference Sans Serif"/>
          <w:b/>
          <w:color w:val="C00000"/>
          <w:sz w:val="24"/>
          <w:szCs w:val="24"/>
        </w:rPr>
        <w:tab/>
      </w:r>
      <w:r w:rsidRPr="003B4D57">
        <w:rPr>
          <w:rStyle w:val="A8"/>
          <w:rFonts w:ascii="MS Reference Sans Serif" w:hAnsi="MS Reference Sans Serif"/>
          <w:b/>
          <w:color w:val="000000" w:themeColor="text1"/>
          <w:sz w:val="24"/>
          <w:szCs w:val="24"/>
        </w:rPr>
        <w:t>Gratuita para colegiados del COIIRM.</w:t>
      </w:r>
    </w:p>
    <w:p w14:paraId="01AFECEF" w14:textId="77777777" w:rsidR="007C0D3F" w:rsidRDefault="007C0D3F" w:rsidP="007C0D3F">
      <w:pPr>
        <w:rPr>
          <w:rFonts w:ascii="MS Reference Sans Serif" w:hAnsi="MS Reference Sans Serif"/>
          <w:sz w:val="24"/>
          <w:szCs w:val="24"/>
        </w:rPr>
      </w:pPr>
      <w:r>
        <w:rPr>
          <w:rFonts w:ascii="MS Reference Sans Serif" w:hAnsi="MS Reference Sans Serif"/>
          <w:sz w:val="24"/>
          <w:szCs w:val="24"/>
        </w:rPr>
        <w:lastRenderedPageBreak/>
        <w:t xml:space="preserve"> </w:t>
      </w:r>
    </w:p>
    <w:p w14:paraId="55213CED" w14:textId="77777777" w:rsidR="007C0D3F" w:rsidRDefault="007C0D3F" w:rsidP="007C0D3F">
      <w:pPr>
        <w:tabs>
          <w:tab w:val="left" w:pos="2127"/>
        </w:tabs>
        <w:jc w:val="both"/>
        <w:rPr>
          <w:rFonts w:ascii="MS Reference Sans Serif" w:hAnsi="MS Reference Sans Serif"/>
          <w:color w:val="000000" w:themeColor="text1"/>
          <w:sz w:val="24"/>
          <w:szCs w:val="24"/>
        </w:rPr>
      </w:pPr>
      <w:r w:rsidRPr="00335C95">
        <w:rPr>
          <w:rFonts w:ascii="MS Reference Sans Serif" w:hAnsi="MS Reference Sans Serif"/>
          <w:b/>
          <w:color w:val="C00000"/>
          <w:sz w:val="24"/>
          <w:szCs w:val="24"/>
        </w:rPr>
        <w:t>Lugar</w:t>
      </w:r>
      <w:r>
        <w:rPr>
          <w:rFonts w:ascii="MS Reference Sans Serif" w:hAnsi="MS Reference Sans Serif"/>
          <w:b/>
          <w:color w:val="C00000"/>
          <w:sz w:val="24"/>
          <w:szCs w:val="24"/>
        </w:rPr>
        <w:tab/>
      </w:r>
      <w:r w:rsidRPr="00FD396B">
        <w:rPr>
          <w:rFonts w:ascii="MS Reference Sans Serif" w:hAnsi="MS Reference Sans Serif"/>
          <w:color w:val="000000" w:themeColor="text1"/>
          <w:sz w:val="24"/>
          <w:szCs w:val="24"/>
        </w:rPr>
        <w:t xml:space="preserve">Salón de Actos del Colegio Oficial de Ingenieros </w:t>
      </w:r>
      <w:r w:rsidRPr="00FD396B">
        <w:rPr>
          <w:rFonts w:ascii="MS Reference Sans Serif" w:hAnsi="MS Reference Sans Serif"/>
          <w:color w:val="000000" w:themeColor="text1"/>
          <w:sz w:val="24"/>
          <w:szCs w:val="24"/>
        </w:rPr>
        <w:tab/>
        <w:t>Industriales de la región de Murcia, Avda. Alfonso X</w:t>
      </w:r>
      <w:r w:rsidRPr="00FD396B">
        <w:rPr>
          <w:rFonts w:ascii="MS Reference Sans Serif" w:hAnsi="MS Reference Sans Serif"/>
          <w:color w:val="000000" w:themeColor="text1"/>
          <w:sz w:val="24"/>
          <w:szCs w:val="24"/>
        </w:rPr>
        <w:tab/>
        <w:t>e</w:t>
      </w:r>
      <w:r>
        <w:rPr>
          <w:rFonts w:ascii="MS Reference Sans Serif" w:hAnsi="MS Reference Sans Serif"/>
          <w:color w:val="000000" w:themeColor="text1"/>
          <w:sz w:val="24"/>
          <w:szCs w:val="24"/>
        </w:rPr>
        <w:t>l</w:t>
      </w:r>
      <w:r w:rsidRPr="00FD396B">
        <w:rPr>
          <w:rFonts w:ascii="MS Reference Sans Serif" w:hAnsi="MS Reference Sans Serif"/>
          <w:color w:val="000000" w:themeColor="text1"/>
          <w:sz w:val="24"/>
          <w:szCs w:val="24"/>
        </w:rPr>
        <w:t xml:space="preserve"> Sabio nº 13, entresuelo.</w:t>
      </w:r>
    </w:p>
    <w:p w14:paraId="772B4177" w14:textId="77777777" w:rsidR="007C0D3F" w:rsidRDefault="007C0D3F" w:rsidP="007C0D3F">
      <w:pPr>
        <w:tabs>
          <w:tab w:val="left" w:pos="2127"/>
        </w:tabs>
        <w:jc w:val="both"/>
        <w:rPr>
          <w:rFonts w:ascii="MS Reference Sans Serif" w:hAnsi="MS Reference Sans Serif"/>
          <w:color w:val="000000" w:themeColor="text1"/>
          <w:sz w:val="24"/>
          <w:szCs w:val="24"/>
        </w:rPr>
      </w:pPr>
    </w:p>
    <w:p w14:paraId="517B5C41" w14:textId="77777777" w:rsidR="007C0D3F" w:rsidRDefault="007C0D3F" w:rsidP="007C0D3F">
      <w:pPr>
        <w:tabs>
          <w:tab w:val="left" w:pos="2127"/>
        </w:tabs>
        <w:jc w:val="both"/>
        <w:rPr>
          <w:rFonts w:ascii="MS Reference Sans Serif" w:hAnsi="MS Reference Sans Serif"/>
          <w:color w:val="000000" w:themeColor="text1"/>
          <w:sz w:val="24"/>
          <w:szCs w:val="24"/>
        </w:rPr>
      </w:pPr>
      <w:r w:rsidRPr="00FD396B">
        <w:rPr>
          <w:rFonts w:ascii="MS Reference Sans Serif" w:hAnsi="MS Reference Sans Serif"/>
          <w:b/>
          <w:color w:val="C00000"/>
          <w:sz w:val="24"/>
          <w:szCs w:val="24"/>
        </w:rPr>
        <w:t>Plazas</w:t>
      </w:r>
      <w:r>
        <w:rPr>
          <w:rFonts w:ascii="MS Reference Sans Serif" w:hAnsi="MS Reference Sans Serif"/>
          <w:color w:val="000000" w:themeColor="text1"/>
          <w:sz w:val="24"/>
          <w:szCs w:val="24"/>
        </w:rPr>
        <w:tab/>
        <w:t xml:space="preserve">Limitadas </w:t>
      </w:r>
      <w:r w:rsidRPr="000F4271">
        <w:rPr>
          <w:rFonts w:ascii="MS Reference Sans Serif" w:hAnsi="MS Reference Sans Serif"/>
          <w:color w:val="000000" w:themeColor="text1"/>
          <w:sz w:val="24"/>
          <w:szCs w:val="24"/>
        </w:rPr>
        <w:t>(</w:t>
      </w:r>
      <w:r>
        <w:rPr>
          <w:rFonts w:ascii="MS Reference Sans Serif" w:hAnsi="MS Reference Sans Serif"/>
          <w:color w:val="000000" w:themeColor="text1"/>
          <w:sz w:val="24"/>
          <w:szCs w:val="24"/>
        </w:rPr>
        <w:t>30</w:t>
      </w:r>
      <w:r w:rsidRPr="000F4271">
        <w:rPr>
          <w:rFonts w:ascii="MS Reference Sans Serif" w:hAnsi="MS Reference Sans Serif"/>
          <w:color w:val="000000" w:themeColor="text1"/>
          <w:sz w:val="24"/>
          <w:szCs w:val="24"/>
        </w:rPr>
        <w:t>)</w:t>
      </w:r>
      <w:r>
        <w:rPr>
          <w:rFonts w:ascii="MS Reference Sans Serif" w:hAnsi="MS Reference Sans Serif"/>
          <w:color w:val="000000" w:themeColor="text1"/>
          <w:sz w:val="24"/>
          <w:szCs w:val="24"/>
        </w:rPr>
        <w:t xml:space="preserve"> inscritos. </w:t>
      </w:r>
    </w:p>
    <w:p w14:paraId="048F045B" w14:textId="77777777" w:rsidR="007C0D3F" w:rsidRDefault="007C0D3F" w:rsidP="007C0D3F">
      <w:pPr>
        <w:tabs>
          <w:tab w:val="left" w:pos="2127"/>
        </w:tabs>
        <w:jc w:val="both"/>
        <w:rPr>
          <w:rFonts w:ascii="MS Reference Sans Serif" w:hAnsi="MS Reference Sans Serif"/>
          <w:color w:val="000000" w:themeColor="text1"/>
          <w:sz w:val="24"/>
          <w:szCs w:val="24"/>
        </w:rPr>
      </w:pPr>
      <w:r>
        <w:rPr>
          <w:rFonts w:ascii="MS Reference Sans Serif" w:hAnsi="MS Reference Sans Serif"/>
          <w:color w:val="000000" w:themeColor="text1"/>
          <w:sz w:val="24"/>
          <w:szCs w:val="24"/>
        </w:rPr>
        <w:tab/>
        <w:t xml:space="preserve">La conferencia solo se impartirá en la fecha prevista </w:t>
      </w:r>
      <w:r>
        <w:rPr>
          <w:rFonts w:ascii="MS Reference Sans Serif" w:hAnsi="MS Reference Sans Serif"/>
          <w:color w:val="000000" w:themeColor="text1"/>
          <w:sz w:val="24"/>
          <w:szCs w:val="24"/>
        </w:rPr>
        <w:tab/>
        <w:t>en caso de que se complete el grupo mínimo.</w:t>
      </w:r>
    </w:p>
    <w:p w14:paraId="7DA6C942" w14:textId="77777777" w:rsidR="007C0D3F" w:rsidRDefault="007C0D3F" w:rsidP="007C0D3F">
      <w:pPr>
        <w:tabs>
          <w:tab w:val="left" w:pos="2127"/>
        </w:tabs>
        <w:jc w:val="both"/>
        <w:rPr>
          <w:rFonts w:ascii="MS Reference Sans Serif" w:hAnsi="MS Reference Sans Serif"/>
          <w:color w:val="000000" w:themeColor="text1"/>
          <w:sz w:val="24"/>
          <w:szCs w:val="24"/>
        </w:rPr>
      </w:pPr>
    </w:p>
    <w:p w14:paraId="0283DDA5" w14:textId="77777777" w:rsidR="007C0D3F" w:rsidRPr="00CC2EB9" w:rsidRDefault="007C0D3F" w:rsidP="007C0D3F">
      <w:pPr>
        <w:tabs>
          <w:tab w:val="left" w:pos="2127"/>
        </w:tabs>
        <w:jc w:val="both"/>
        <w:rPr>
          <w:rFonts w:ascii="MS Reference Sans Serif" w:hAnsi="MS Reference Sans Serif"/>
          <w:color w:val="C00000"/>
          <w:sz w:val="24"/>
          <w:szCs w:val="24"/>
        </w:rPr>
      </w:pPr>
      <w:r w:rsidRPr="00FD396B">
        <w:rPr>
          <w:rFonts w:ascii="MS Reference Sans Serif" w:hAnsi="MS Reference Sans Serif"/>
          <w:b/>
          <w:color w:val="C00000"/>
          <w:sz w:val="24"/>
          <w:szCs w:val="24"/>
        </w:rPr>
        <w:t>Inscripción</w:t>
      </w:r>
      <w:r>
        <w:rPr>
          <w:rFonts w:ascii="MS Reference Sans Serif" w:hAnsi="MS Reference Sans Serif"/>
          <w:b/>
          <w:color w:val="C00000"/>
          <w:sz w:val="24"/>
          <w:szCs w:val="24"/>
        </w:rPr>
        <w:tab/>
      </w:r>
      <w:r w:rsidRPr="00CC2EB9">
        <w:rPr>
          <w:rFonts w:ascii="MS Reference Sans Serif" w:hAnsi="MS Reference Sans Serif"/>
          <w:color w:val="000000" w:themeColor="text1"/>
          <w:sz w:val="24"/>
          <w:szCs w:val="24"/>
        </w:rPr>
        <w:t xml:space="preserve">Antes del </w:t>
      </w:r>
      <w:r w:rsidRPr="00CC2EB9">
        <w:rPr>
          <w:rFonts w:ascii="MS Reference Sans Serif" w:hAnsi="MS Reference Sans Serif"/>
          <w:color w:val="000000" w:themeColor="text1"/>
          <w:sz w:val="24"/>
          <w:szCs w:val="24"/>
          <w:highlight w:val="yellow"/>
        </w:rPr>
        <w:t>…</w:t>
      </w:r>
      <w:r w:rsidRPr="00CC2EB9">
        <w:rPr>
          <w:rFonts w:ascii="MS Reference Sans Serif" w:hAnsi="MS Reference Sans Serif"/>
          <w:color w:val="000000" w:themeColor="text1"/>
          <w:sz w:val="24"/>
          <w:szCs w:val="24"/>
        </w:rPr>
        <w:t>, on-line (</w:t>
      </w:r>
      <w:proofErr w:type="gramStart"/>
      <w:r w:rsidRPr="003B4D57">
        <w:rPr>
          <w:rFonts w:ascii="MS Reference Sans Serif" w:hAnsi="MS Reference Sans Serif"/>
          <w:color w:val="000000" w:themeColor="text1"/>
          <w:sz w:val="24"/>
          <w:szCs w:val="24"/>
          <w:highlight w:val="yellow"/>
        </w:rPr>
        <w:t>enlace</w:t>
      </w:r>
      <w:r w:rsidRPr="00CC2EB9">
        <w:rPr>
          <w:rFonts w:ascii="MS Reference Sans Serif" w:hAnsi="MS Reference Sans Serif"/>
          <w:color w:val="000000" w:themeColor="text1"/>
          <w:sz w:val="24"/>
          <w:szCs w:val="24"/>
        </w:rPr>
        <w:t>)  o</w:t>
      </w:r>
      <w:proofErr w:type="gramEnd"/>
      <w:r w:rsidRPr="00CC2EB9">
        <w:rPr>
          <w:rFonts w:ascii="MS Reference Sans Serif" w:hAnsi="MS Reference Sans Serif"/>
          <w:color w:val="000000" w:themeColor="text1"/>
          <w:sz w:val="24"/>
          <w:szCs w:val="24"/>
        </w:rPr>
        <w:t xml:space="preserve"> directamente en la </w:t>
      </w:r>
      <w:r w:rsidRPr="00CC2EB9">
        <w:rPr>
          <w:rFonts w:ascii="MS Reference Sans Serif" w:hAnsi="MS Reference Sans Serif"/>
          <w:color w:val="000000" w:themeColor="text1"/>
          <w:sz w:val="24"/>
          <w:szCs w:val="24"/>
        </w:rPr>
        <w:tab/>
        <w:t>sede del COIIRM</w:t>
      </w:r>
      <w:r>
        <w:rPr>
          <w:rFonts w:ascii="MS Reference Sans Serif" w:hAnsi="MS Reference Sans Serif"/>
          <w:color w:val="000000" w:themeColor="text1"/>
          <w:sz w:val="24"/>
          <w:szCs w:val="24"/>
        </w:rPr>
        <w:t>.</w:t>
      </w:r>
    </w:p>
    <w:p w14:paraId="05CE7FB3" w14:textId="77777777" w:rsidR="007C0D3F" w:rsidRDefault="007C0D3F" w:rsidP="00074E27">
      <w:pPr>
        <w:shd w:val="clear" w:color="auto" w:fill="FFFFFF"/>
        <w:ind w:right="-1"/>
        <w:jc w:val="both"/>
        <w:rPr>
          <w:rFonts w:ascii="Arial" w:hAnsi="Arial" w:cs="Arial"/>
          <w:iCs/>
          <w:color w:val="222222"/>
        </w:rPr>
      </w:pPr>
    </w:p>
    <w:p w14:paraId="40434DDD" w14:textId="77777777" w:rsidR="00614536" w:rsidRPr="00614536" w:rsidRDefault="00614536" w:rsidP="00074E27">
      <w:pPr>
        <w:shd w:val="clear" w:color="auto" w:fill="FFFFFF"/>
        <w:ind w:right="-1"/>
        <w:jc w:val="both"/>
        <w:rPr>
          <w:rFonts w:ascii="Arial" w:hAnsi="Arial" w:cs="Arial"/>
          <w:iCs/>
          <w:color w:val="222222"/>
        </w:rPr>
      </w:pPr>
    </w:p>
    <w:sectPr w:rsidR="00614536" w:rsidRPr="00614536" w:rsidSect="00DF58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2" w:right="1701" w:bottom="284" w:left="1701" w:header="426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74C18" w14:textId="77777777" w:rsidR="000A75C1" w:rsidRDefault="000A75C1">
      <w:r>
        <w:separator/>
      </w:r>
    </w:p>
  </w:endnote>
  <w:endnote w:type="continuationSeparator" w:id="0">
    <w:p w14:paraId="09B7314D" w14:textId="77777777" w:rsidR="000A75C1" w:rsidRDefault="000A7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HelveticaNeueLT Std">
    <w:altName w:val="HelveticaNeueLT St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E0644" w14:textId="77777777" w:rsidR="008A21B8" w:rsidRDefault="008A21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F46B3" w14:textId="77777777" w:rsidR="006D31B6" w:rsidRDefault="006D31B6">
    <w:pPr>
      <w:pStyle w:val="Piedepgina"/>
      <w:spacing w:line="0" w:lineRule="atLeast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08BC2" w14:textId="77777777" w:rsidR="008A21B8" w:rsidRDefault="008A21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FC53B" w14:textId="77777777" w:rsidR="000A75C1" w:rsidRDefault="000A75C1">
      <w:r>
        <w:separator/>
      </w:r>
    </w:p>
  </w:footnote>
  <w:footnote w:type="continuationSeparator" w:id="0">
    <w:p w14:paraId="09426739" w14:textId="77777777" w:rsidR="000A75C1" w:rsidRDefault="000A7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9E87F" w14:textId="77777777" w:rsidR="008A21B8" w:rsidRDefault="008A21B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47" w:type="dxa"/>
      <w:tblInd w:w="-6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28"/>
      <w:gridCol w:w="2693"/>
      <w:gridCol w:w="2126"/>
    </w:tblGrid>
    <w:tr w:rsidR="00B365EE" w14:paraId="43121E07" w14:textId="77777777" w:rsidTr="007C0D3F">
      <w:trPr>
        <w:trHeight w:val="1827"/>
      </w:trPr>
      <w:tc>
        <w:tcPr>
          <w:tcW w:w="5328" w:type="dxa"/>
          <w:vAlign w:val="center"/>
        </w:tcPr>
        <w:p w14:paraId="025D9C7B" w14:textId="77777777" w:rsidR="00B365EE" w:rsidRPr="00B365EE" w:rsidRDefault="00764638" w:rsidP="00745E2B">
          <w:pPr>
            <w:tabs>
              <w:tab w:val="left" w:pos="1910"/>
            </w:tabs>
            <w:jc w:val="center"/>
            <w:rPr>
              <w:rFonts w:cs="Tahoma"/>
              <w:sz w:val="20"/>
            </w:rPr>
          </w:pPr>
          <w:r>
            <w:rPr>
              <w:rFonts w:cs="Tahoma"/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4EDCA02B" wp14:editId="00F96133">
                    <wp:simplePos x="0" y="0"/>
                    <wp:positionH relativeFrom="column">
                      <wp:posOffset>-387350</wp:posOffset>
                    </wp:positionH>
                    <wp:positionV relativeFrom="paragraph">
                      <wp:posOffset>1353185</wp:posOffset>
                    </wp:positionV>
                    <wp:extent cx="382905" cy="7667625"/>
                    <wp:effectExtent l="3810" t="3175" r="3810" b="0"/>
                    <wp:wrapNone/>
                    <wp:docPr id="4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82905" cy="7667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6BA4AB" w14:textId="77777777" w:rsidR="004652E6" w:rsidRDefault="004652E6" w:rsidP="004652E6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</w:pPr>
                                <w:r w:rsidRPr="00F95983"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  <w:t>COLEGIO OFICIAL DE INGENIEROS INDUST</w:t>
                                </w:r>
                                <w:r w:rsidR="001A710E"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  <w:t>RI</w:t>
                                </w:r>
                                <w:r w:rsidRPr="00F95983"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  <w:t>ALES DE LA REGIÓN DE MURCIA</w:t>
                                </w:r>
                                <w:r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  <w:t>,</w:t>
                                </w:r>
                                <w:r w:rsidR="00EE2FE5"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Pr="00F95983"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  <w:t>B.O.E. número 24/1982, R.D. 3395/1981 de 27/11/81 - C.I.F.: Q-3070005-H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EDCA02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left:0;text-align:left;margin-left:-30.5pt;margin-top:106.55pt;width:30.15pt;height:60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" filled="f" stroked="f">
                    <v:textbox style="layout-flow:vertical;mso-layout-flow-alt:bottom-to-top">
                      <w:txbxContent>
                        <w:p w14:paraId="0D6BA4AB" w14:textId="77777777" w:rsidR="004652E6" w:rsidRDefault="004652E6" w:rsidP="004652E6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F9598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COLEGIO OFICIAL DE INGENIEROS INDUST</w:t>
                          </w:r>
                          <w:r w:rsidR="001A710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RI</w:t>
                          </w:r>
                          <w:r w:rsidRPr="00F9598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ALES DE LA REGIÓN DE MURCIA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,</w:t>
                          </w:r>
                          <w:r w:rsidR="00EE2FE5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F9598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B.O.E. número 24/1982, R.D. 3395/1981 de 27/11/81 - C.I.F.: Q-3070005-H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3A0A44">
            <w:rPr>
              <w:noProof/>
            </w:rPr>
            <w:drawing>
              <wp:inline distT="0" distB="0" distL="0" distR="0" wp14:anchorId="7A129141" wp14:editId="355B5F81">
                <wp:extent cx="3340100" cy="101282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0100" cy="1012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vAlign w:val="center"/>
        </w:tcPr>
        <w:p w14:paraId="5C48D8B9" w14:textId="77777777" w:rsidR="008A21B8" w:rsidRPr="00BD555F" w:rsidRDefault="008A21B8" w:rsidP="008A21B8">
          <w:pPr>
            <w:rPr>
              <w:rFonts w:ascii="Arial" w:hAnsi="Arial" w:cs="Arial"/>
              <w:sz w:val="16"/>
            </w:rPr>
          </w:pPr>
          <w:r w:rsidRPr="0034707F">
            <w:rPr>
              <w:rFonts w:ascii="Arial" w:hAnsi="Arial" w:cs="Arial"/>
              <w:sz w:val="16"/>
              <w:u w:val="single"/>
            </w:rPr>
            <w:t>Sede</w:t>
          </w:r>
          <w:r w:rsidRPr="00BD555F">
            <w:rPr>
              <w:rFonts w:ascii="Arial" w:hAnsi="Arial" w:cs="Arial"/>
              <w:sz w:val="16"/>
            </w:rPr>
            <w:t>:</w:t>
          </w:r>
        </w:p>
        <w:p w14:paraId="71AF1A55" w14:textId="77777777" w:rsidR="008A21B8" w:rsidRPr="00BD555F" w:rsidRDefault="008A21B8" w:rsidP="008A21B8">
          <w:pPr>
            <w:rPr>
              <w:rFonts w:ascii="Arial" w:hAnsi="Arial" w:cs="Arial"/>
              <w:sz w:val="16"/>
            </w:rPr>
          </w:pPr>
          <w:r w:rsidRPr="00BD555F">
            <w:rPr>
              <w:rFonts w:ascii="Arial" w:hAnsi="Arial" w:cs="Arial"/>
              <w:sz w:val="16"/>
            </w:rPr>
            <w:t>Gran vía Alfonso X el Sabio, 13, entresuelo D</w:t>
          </w:r>
        </w:p>
        <w:p w14:paraId="659219A6" w14:textId="77777777" w:rsidR="008A21B8" w:rsidRPr="00BD555F" w:rsidRDefault="008A21B8" w:rsidP="008A21B8">
          <w:pPr>
            <w:rPr>
              <w:rFonts w:ascii="Arial" w:hAnsi="Arial" w:cs="Arial"/>
              <w:sz w:val="16"/>
            </w:rPr>
          </w:pPr>
          <w:r w:rsidRPr="00BD555F">
            <w:rPr>
              <w:rFonts w:ascii="Arial" w:hAnsi="Arial" w:cs="Arial"/>
              <w:sz w:val="16"/>
            </w:rPr>
            <w:t>30008 Murcia.</w:t>
          </w:r>
        </w:p>
        <w:p w14:paraId="30EEEF5D" w14:textId="77777777" w:rsidR="008A21B8" w:rsidRPr="00BD555F" w:rsidRDefault="008A21B8" w:rsidP="008A21B8">
          <w:pPr>
            <w:rPr>
              <w:rFonts w:ascii="Arial" w:hAnsi="Arial" w:cs="Arial"/>
              <w:sz w:val="16"/>
            </w:rPr>
          </w:pPr>
          <w:r w:rsidRPr="00BD555F">
            <w:rPr>
              <w:rFonts w:ascii="Arial" w:hAnsi="Arial" w:cs="Arial"/>
              <w:sz w:val="16"/>
            </w:rPr>
            <w:t>Telf.: 968 232376</w:t>
          </w:r>
        </w:p>
        <w:p w14:paraId="59619880" w14:textId="77777777" w:rsidR="008A21B8" w:rsidRPr="00BD555F" w:rsidRDefault="008A21B8" w:rsidP="008A21B8">
          <w:pPr>
            <w:rPr>
              <w:rFonts w:ascii="Arial" w:hAnsi="Arial" w:cs="Arial"/>
              <w:sz w:val="16"/>
            </w:rPr>
          </w:pPr>
          <w:r w:rsidRPr="00BD555F">
            <w:rPr>
              <w:rFonts w:ascii="Arial" w:hAnsi="Arial" w:cs="Arial"/>
              <w:sz w:val="16"/>
            </w:rPr>
            <w:t>Fax: 968 201922</w:t>
          </w:r>
        </w:p>
        <w:p w14:paraId="10245EEA" w14:textId="77777777" w:rsidR="00B365EE" w:rsidRPr="00E07276" w:rsidRDefault="008A21B8" w:rsidP="008A21B8">
          <w:pPr>
            <w:rPr>
              <w:rFonts w:ascii="Arial" w:hAnsi="Arial" w:cs="Arial"/>
              <w:sz w:val="16"/>
            </w:rPr>
          </w:pPr>
          <w:r w:rsidRPr="00BD555F">
            <w:rPr>
              <w:rFonts w:ascii="Arial" w:hAnsi="Arial" w:cs="Arial"/>
              <w:sz w:val="16"/>
            </w:rPr>
            <w:t xml:space="preserve">E-mail: </w:t>
          </w:r>
          <w:hyperlink r:id="rId2" w:history="1">
            <w:r w:rsidRPr="00BD555F">
              <w:rPr>
                <w:rStyle w:val="Hipervnculo"/>
                <w:rFonts w:ascii="Arial" w:hAnsi="Arial" w:cs="Arial"/>
                <w:sz w:val="16"/>
              </w:rPr>
              <w:t>info@coiirm.es</w:t>
            </w:r>
          </w:hyperlink>
        </w:p>
      </w:tc>
      <w:tc>
        <w:tcPr>
          <w:tcW w:w="2126" w:type="dxa"/>
        </w:tcPr>
        <w:p w14:paraId="5E59E683" w14:textId="77777777" w:rsidR="008A21B8" w:rsidRPr="0034707F" w:rsidRDefault="008A21B8" w:rsidP="008A21B8">
          <w:pPr>
            <w:rPr>
              <w:rFonts w:ascii="Arial" w:hAnsi="Arial" w:cs="Arial"/>
              <w:sz w:val="12"/>
              <w:szCs w:val="12"/>
            </w:rPr>
          </w:pPr>
        </w:p>
        <w:p w14:paraId="39ED0F93" w14:textId="77777777" w:rsidR="008A21B8" w:rsidRPr="0034707F" w:rsidRDefault="008A21B8" w:rsidP="008A21B8">
          <w:pPr>
            <w:rPr>
              <w:rFonts w:ascii="Arial" w:hAnsi="Arial" w:cs="Arial"/>
              <w:sz w:val="12"/>
              <w:szCs w:val="12"/>
            </w:rPr>
          </w:pPr>
        </w:p>
        <w:p w14:paraId="567B4807" w14:textId="77777777" w:rsidR="008A21B8" w:rsidRPr="00E07276" w:rsidRDefault="008A21B8" w:rsidP="008A21B8">
          <w:pPr>
            <w:rPr>
              <w:rFonts w:ascii="Arial" w:hAnsi="Arial" w:cs="Arial"/>
              <w:sz w:val="16"/>
            </w:rPr>
          </w:pPr>
          <w:r w:rsidRPr="0034707F">
            <w:rPr>
              <w:rFonts w:ascii="Arial" w:hAnsi="Arial" w:cs="Arial"/>
              <w:sz w:val="16"/>
              <w:u w:val="single"/>
            </w:rPr>
            <w:t>Delegación</w:t>
          </w:r>
          <w:r w:rsidRPr="00E07276">
            <w:rPr>
              <w:rFonts w:ascii="Arial" w:hAnsi="Arial" w:cs="Arial"/>
              <w:sz w:val="16"/>
            </w:rPr>
            <w:t>:</w:t>
          </w:r>
        </w:p>
        <w:p w14:paraId="52871546" w14:textId="77777777" w:rsidR="008A21B8" w:rsidRPr="00E07276" w:rsidRDefault="008A21B8" w:rsidP="008A21B8">
          <w:pPr>
            <w:rPr>
              <w:rFonts w:ascii="Arial" w:hAnsi="Arial" w:cs="Arial"/>
              <w:sz w:val="16"/>
            </w:rPr>
          </w:pPr>
          <w:r w:rsidRPr="00E07276">
            <w:rPr>
              <w:rFonts w:ascii="Arial" w:hAnsi="Arial" w:cs="Arial"/>
              <w:sz w:val="16"/>
            </w:rPr>
            <w:t>C</w:t>
          </w:r>
          <w:r>
            <w:rPr>
              <w:rFonts w:ascii="Arial" w:hAnsi="Arial" w:cs="Arial"/>
              <w:sz w:val="16"/>
            </w:rPr>
            <w:t>alle</w:t>
          </w:r>
          <w:r w:rsidRPr="00E07276">
            <w:rPr>
              <w:rFonts w:ascii="Arial" w:hAnsi="Arial" w:cs="Arial"/>
              <w:sz w:val="16"/>
            </w:rPr>
            <w:t xml:space="preserve"> Jara, 1</w:t>
          </w:r>
          <w:r>
            <w:rPr>
              <w:rFonts w:ascii="Arial" w:hAnsi="Arial" w:cs="Arial"/>
              <w:sz w:val="16"/>
            </w:rPr>
            <w:t>9, b</w:t>
          </w:r>
          <w:r w:rsidRPr="00E07276">
            <w:rPr>
              <w:rFonts w:ascii="Arial" w:hAnsi="Arial" w:cs="Arial"/>
              <w:sz w:val="16"/>
            </w:rPr>
            <w:t>ajo</w:t>
          </w:r>
        </w:p>
        <w:p w14:paraId="23480B61" w14:textId="77777777" w:rsidR="008A21B8" w:rsidRPr="00E07276" w:rsidRDefault="008A21B8" w:rsidP="008A21B8">
          <w:pPr>
            <w:rPr>
              <w:rFonts w:ascii="Arial" w:hAnsi="Arial" w:cs="Arial"/>
              <w:sz w:val="16"/>
            </w:rPr>
          </w:pPr>
          <w:r w:rsidRPr="00E07276">
            <w:rPr>
              <w:rFonts w:ascii="Arial" w:hAnsi="Arial" w:cs="Arial"/>
              <w:sz w:val="16"/>
            </w:rPr>
            <w:t>30201 Cartagena.</w:t>
          </w:r>
        </w:p>
        <w:p w14:paraId="1DE93FC3" w14:textId="77777777" w:rsidR="008A21B8" w:rsidRPr="00E07276" w:rsidRDefault="008A21B8" w:rsidP="008A21B8">
          <w:pPr>
            <w:rPr>
              <w:rFonts w:ascii="Arial" w:hAnsi="Arial" w:cs="Arial"/>
              <w:sz w:val="16"/>
              <w:lang w:val="en-GB"/>
            </w:rPr>
          </w:pPr>
          <w:r w:rsidRPr="00E07276">
            <w:rPr>
              <w:rFonts w:ascii="Arial" w:hAnsi="Arial" w:cs="Arial"/>
              <w:sz w:val="16"/>
              <w:lang w:val="en-GB"/>
            </w:rPr>
            <w:t>Telf</w:t>
          </w:r>
          <w:r>
            <w:rPr>
              <w:rFonts w:ascii="Arial" w:hAnsi="Arial" w:cs="Arial"/>
              <w:sz w:val="16"/>
              <w:lang w:val="en-GB"/>
            </w:rPr>
            <w:t>.:</w:t>
          </w:r>
          <w:r w:rsidRPr="00E07276">
            <w:rPr>
              <w:rFonts w:ascii="Arial" w:hAnsi="Arial" w:cs="Arial"/>
              <w:sz w:val="16"/>
              <w:lang w:val="en-GB"/>
            </w:rPr>
            <w:t xml:space="preserve"> 968 500579</w:t>
          </w:r>
        </w:p>
        <w:p w14:paraId="183FE62C" w14:textId="77777777" w:rsidR="008A21B8" w:rsidRPr="00E07276" w:rsidRDefault="008A21B8" w:rsidP="008A21B8">
          <w:pPr>
            <w:ind w:right="-104"/>
            <w:rPr>
              <w:rFonts w:ascii="Arial" w:hAnsi="Arial" w:cs="Arial"/>
              <w:sz w:val="16"/>
            </w:rPr>
          </w:pPr>
          <w:r w:rsidRPr="00E07276">
            <w:rPr>
              <w:rFonts w:ascii="Arial" w:hAnsi="Arial" w:cs="Arial"/>
              <w:sz w:val="16"/>
            </w:rPr>
            <w:t>E-mail</w:t>
          </w:r>
          <w:r>
            <w:rPr>
              <w:rFonts w:ascii="Arial" w:hAnsi="Arial" w:cs="Arial"/>
              <w:sz w:val="16"/>
            </w:rPr>
            <w:t>:</w:t>
          </w:r>
          <w:r w:rsidRPr="00E07276">
            <w:rPr>
              <w:rFonts w:ascii="Arial" w:hAnsi="Arial" w:cs="Arial"/>
              <w:sz w:val="16"/>
            </w:rPr>
            <w:t xml:space="preserve"> </w:t>
          </w:r>
          <w:hyperlink r:id="rId3" w:history="1">
            <w:r w:rsidRPr="00CC6773">
              <w:rPr>
                <w:rStyle w:val="Hipervnculo"/>
                <w:rFonts w:ascii="Arial" w:hAnsi="Arial" w:cs="Arial"/>
                <w:sz w:val="16"/>
              </w:rPr>
              <w:t>mgomez@coiirm.es</w:t>
            </w:r>
          </w:hyperlink>
        </w:p>
        <w:p w14:paraId="666DE0A7" w14:textId="77777777" w:rsidR="008A21B8" w:rsidRDefault="008A21B8" w:rsidP="008A21B8">
          <w:pPr>
            <w:rPr>
              <w:rFonts w:ascii="Arial" w:hAnsi="Arial" w:cs="Arial"/>
              <w:sz w:val="16"/>
            </w:rPr>
          </w:pPr>
        </w:p>
        <w:p w14:paraId="20504920" w14:textId="77777777" w:rsidR="00074E27" w:rsidRPr="00E07276" w:rsidRDefault="008A21B8" w:rsidP="008A21B8">
          <w:pPr>
            <w:rPr>
              <w:rFonts w:ascii="Arial" w:hAnsi="Arial" w:cs="Arial"/>
              <w:sz w:val="16"/>
            </w:rPr>
          </w:pPr>
          <w:r w:rsidRPr="00E07276">
            <w:rPr>
              <w:rFonts w:ascii="Arial" w:hAnsi="Arial" w:cs="Arial"/>
              <w:sz w:val="16"/>
            </w:rPr>
            <w:t>Web</w:t>
          </w:r>
          <w:r>
            <w:rPr>
              <w:rFonts w:ascii="Arial" w:hAnsi="Arial" w:cs="Arial"/>
              <w:sz w:val="16"/>
            </w:rPr>
            <w:t>:</w:t>
          </w:r>
          <w:r w:rsidRPr="00E07276">
            <w:rPr>
              <w:rFonts w:ascii="Arial" w:hAnsi="Arial" w:cs="Arial"/>
              <w:sz w:val="16"/>
            </w:rPr>
            <w:t xml:space="preserve"> </w:t>
          </w:r>
          <w:hyperlink r:id="rId4" w:history="1">
            <w:r w:rsidRPr="00E07276">
              <w:rPr>
                <w:rStyle w:val="Hipervnculo"/>
                <w:rFonts w:ascii="Arial" w:hAnsi="Arial" w:cs="Arial"/>
                <w:sz w:val="16"/>
              </w:rPr>
              <w:t>www.coiirm.es</w:t>
            </w:r>
          </w:hyperlink>
        </w:p>
      </w:tc>
    </w:tr>
  </w:tbl>
  <w:p w14:paraId="2916BE5F" w14:textId="77777777" w:rsidR="00EC4297" w:rsidRPr="00080423" w:rsidRDefault="00EC4297" w:rsidP="00F90917">
    <w:pPr>
      <w:pStyle w:val="Encabezado"/>
      <w:rPr>
        <w:sz w:val="16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E4103" w14:textId="77777777" w:rsidR="008A21B8" w:rsidRDefault="008A21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81100"/>
    <w:multiLevelType w:val="hybridMultilevel"/>
    <w:tmpl w:val="94E23E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02CC2"/>
    <w:multiLevelType w:val="hybridMultilevel"/>
    <w:tmpl w:val="F8709216"/>
    <w:lvl w:ilvl="0" w:tplc="C9C637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02240"/>
    <w:multiLevelType w:val="hybridMultilevel"/>
    <w:tmpl w:val="3B904D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B">
      <w:start w:val="1"/>
      <w:numFmt w:val="lowerRoman"/>
      <w:lvlText w:val="%2."/>
      <w:lvlJc w:val="righ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D61A9"/>
    <w:multiLevelType w:val="hybridMultilevel"/>
    <w:tmpl w:val="8CBA4BE8"/>
    <w:lvl w:ilvl="0" w:tplc="FA682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A5C50"/>
    <w:multiLevelType w:val="hybridMultilevel"/>
    <w:tmpl w:val="E9EC8E08"/>
    <w:lvl w:ilvl="0" w:tplc="AA26E154">
      <w:start w:val="1"/>
      <w:numFmt w:val="decimal"/>
      <w:lvlText w:val="%1."/>
      <w:lvlJc w:val="left"/>
      <w:pPr>
        <w:ind w:left="1781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501" w:hanging="360"/>
      </w:pPr>
    </w:lvl>
    <w:lvl w:ilvl="2" w:tplc="0C0A001B" w:tentative="1">
      <w:start w:val="1"/>
      <w:numFmt w:val="lowerRoman"/>
      <w:lvlText w:val="%3."/>
      <w:lvlJc w:val="right"/>
      <w:pPr>
        <w:ind w:left="3221" w:hanging="180"/>
      </w:pPr>
    </w:lvl>
    <w:lvl w:ilvl="3" w:tplc="0C0A000F" w:tentative="1">
      <w:start w:val="1"/>
      <w:numFmt w:val="decimal"/>
      <w:lvlText w:val="%4."/>
      <w:lvlJc w:val="left"/>
      <w:pPr>
        <w:ind w:left="3941" w:hanging="360"/>
      </w:pPr>
    </w:lvl>
    <w:lvl w:ilvl="4" w:tplc="0C0A0019" w:tentative="1">
      <w:start w:val="1"/>
      <w:numFmt w:val="lowerLetter"/>
      <w:lvlText w:val="%5."/>
      <w:lvlJc w:val="left"/>
      <w:pPr>
        <w:ind w:left="4661" w:hanging="360"/>
      </w:pPr>
    </w:lvl>
    <w:lvl w:ilvl="5" w:tplc="0C0A001B" w:tentative="1">
      <w:start w:val="1"/>
      <w:numFmt w:val="lowerRoman"/>
      <w:lvlText w:val="%6."/>
      <w:lvlJc w:val="right"/>
      <w:pPr>
        <w:ind w:left="5381" w:hanging="180"/>
      </w:pPr>
    </w:lvl>
    <w:lvl w:ilvl="6" w:tplc="0C0A000F" w:tentative="1">
      <w:start w:val="1"/>
      <w:numFmt w:val="decimal"/>
      <w:lvlText w:val="%7."/>
      <w:lvlJc w:val="left"/>
      <w:pPr>
        <w:ind w:left="6101" w:hanging="360"/>
      </w:pPr>
    </w:lvl>
    <w:lvl w:ilvl="7" w:tplc="0C0A0019" w:tentative="1">
      <w:start w:val="1"/>
      <w:numFmt w:val="lowerLetter"/>
      <w:lvlText w:val="%8."/>
      <w:lvlJc w:val="left"/>
      <w:pPr>
        <w:ind w:left="6821" w:hanging="360"/>
      </w:pPr>
    </w:lvl>
    <w:lvl w:ilvl="8" w:tplc="0C0A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5" w15:restartNumberingAfterBreak="0">
    <w:nsid w:val="4A7D5AD8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4E3176B4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600900FB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</w:lvl>
    <w:lvl w:ilvl="2">
      <w:start w:val="1"/>
      <w:numFmt w:val="decimal"/>
      <w:lvlText w:val="%1.%2.%3."/>
      <w:lvlJc w:val="left"/>
      <w:pPr>
        <w:tabs>
          <w:tab w:val="num" w:pos="1932"/>
        </w:tabs>
        <w:ind w:left="1932" w:hanging="504"/>
      </w:pPr>
    </w:lvl>
    <w:lvl w:ilvl="3">
      <w:start w:val="1"/>
      <w:numFmt w:val="decimal"/>
      <w:lvlText w:val="%1.%2.%3.%4."/>
      <w:lvlJc w:val="left"/>
      <w:pPr>
        <w:tabs>
          <w:tab w:val="num" w:pos="2436"/>
        </w:tabs>
        <w:ind w:left="2436" w:hanging="648"/>
      </w:p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92"/>
      </w:pPr>
    </w:lvl>
    <w:lvl w:ilvl="5">
      <w:start w:val="1"/>
      <w:numFmt w:val="decimal"/>
      <w:lvlText w:val="%1.%2.%3.%4.%5.%6."/>
      <w:lvlJc w:val="left"/>
      <w:pPr>
        <w:tabs>
          <w:tab w:val="num" w:pos="3444"/>
        </w:tabs>
        <w:ind w:left="3444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4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28"/>
        </w:tabs>
        <w:ind w:left="5028" w:hanging="1440"/>
      </w:pPr>
    </w:lvl>
  </w:abstractNum>
  <w:abstractNum w:abstractNumId="8" w15:restartNumberingAfterBreak="0">
    <w:nsid w:val="64BD6AF7"/>
    <w:multiLevelType w:val="hybridMultilevel"/>
    <w:tmpl w:val="E9EC8E08"/>
    <w:lvl w:ilvl="0" w:tplc="AA26E15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682105F4"/>
    <w:multiLevelType w:val="hybridMultilevel"/>
    <w:tmpl w:val="8B0CEE4A"/>
    <w:lvl w:ilvl="0" w:tplc="0C0A0011">
      <w:start w:val="1"/>
      <w:numFmt w:val="decimal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2C3B38"/>
    <w:multiLevelType w:val="hybridMultilevel"/>
    <w:tmpl w:val="6DB8B39A"/>
    <w:lvl w:ilvl="0" w:tplc="CF42C6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AB3C0A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1"/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 w:numId="9">
    <w:abstractNumId w:val="9"/>
  </w:num>
  <w:num w:numId="10">
    <w:abstractNumId w:val="4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236"/>
    <w:rsid w:val="00007473"/>
    <w:rsid w:val="000223E5"/>
    <w:rsid w:val="000243C7"/>
    <w:rsid w:val="00027350"/>
    <w:rsid w:val="00046EB7"/>
    <w:rsid w:val="00047218"/>
    <w:rsid w:val="00050F0F"/>
    <w:rsid w:val="0006124C"/>
    <w:rsid w:val="00066849"/>
    <w:rsid w:val="00074E27"/>
    <w:rsid w:val="00080423"/>
    <w:rsid w:val="00082516"/>
    <w:rsid w:val="00094E8F"/>
    <w:rsid w:val="000A75C1"/>
    <w:rsid w:val="000B0593"/>
    <w:rsid w:val="000B407C"/>
    <w:rsid w:val="000B593F"/>
    <w:rsid w:val="000E7F1F"/>
    <w:rsid w:val="000F290C"/>
    <w:rsid w:val="001345C3"/>
    <w:rsid w:val="00147889"/>
    <w:rsid w:val="0016286E"/>
    <w:rsid w:val="00186A2A"/>
    <w:rsid w:val="00195535"/>
    <w:rsid w:val="001A710E"/>
    <w:rsid w:val="001B3F69"/>
    <w:rsid w:val="001E4EAF"/>
    <w:rsid w:val="00204E5C"/>
    <w:rsid w:val="00206E15"/>
    <w:rsid w:val="00220A8E"/>
    <w:rsid w:val="002316BF"/>
    <w:rsid w:val="002730B9"/>
    <w:rsid w:val="00273BAF"/>
    <w:rsid w:val="00283B7D"/>
    <w:rsid w:val="002938A3"/>
    <w:rsid w:val="002946FC"/>
    <w:rsid w:val="00296FE9"/>
    <w:rsid w:val="002D71A8"/>
    <w:rsid w:val="002E67B2"/>
    <w:rsid w:val="00304B67"/>
    <w:rsid w:val="003174F5"/>
    <w:rsid w:val="003435CD"/>
    <w:rsid w:val="00377109"/>
    <w:rsid w:val="003A0A44"/>
    <w:rsid w:val="003A3DDF"/>
    <w:rsid w:val="003A5C81"/>
    <w:rsid w:val="003B3815"/>
    <w:rsid w:val="003C6AEB"/>
    <w:rsid w:val="003E355E"/>
    <w:rsid w:val="003E726F"/>
    <w:rsid w:val="003F75CE"/>
    <w:rsid w:val="004035BC"/>
    <w:rsid w:val="00407E74"/>
    <w:rsid w:val="0042012D"/>
    <w:rsid w:val="00431073"/>
    <w:rsid w:val="004354B8"/>
    <w:rsid w:val="004652E6"/>
    <w:rsid w:val="004C1124"/>
    <w:rsid w:val="004C3FF6"/>
    <w:rsid w:val="005001E6"/>
    <w:rsid w:val="00514F7E"/>
    <w:rsid w:val="0051507F"/>
    <w:rsid w:val="00524941"/>
    <w:rsid w:val="0053643D"/>
    <w:rsid w:val="00542487"/>
    <w:rsid w:val="00542F03"/>
    <w:rsid w:val="00543EC8"/>
    <w:rsid w:val="0055405E"/>
    <w:rsid w:val="0055595F"/>
    <w:rsid w:val="00571FB1"/>
    <w:rsid w:val="00590F32"/>
    <w:rsid w:val="005A17E5"/>
    <w:rsid w:val="005A47EF"/>
    <w:rsid w:val="005A5099"/>
    <w:rsid w:val="005D3E5D"/>
    <w:rsid w:val="005D53CA"/>
    <w:rsid w:val="00610D8E"/>
    <w:rsid w:val="00614536"/>
    <w:rsid w:val="00625644"/>
    <w:rsid w:val="00633F07"/>
    <w:rsid w:val="00651FDE"/>
    <w:rsid w:val="00652DFE"/>
    <w:rsid w:val="00663796"/>
    <w:rsid w:val="006926E6"/>
    <w:rsid w:val="006A01A7"/>
    <w:rsid w:val="006A4F88"/>
    <w:rsid w:val="006B15A1"/>
    <w:rsid w:val="006B6EE5"/>
    <w:rsid w:val="006D31B6"/>
    <w:rsid w:val="006F1236"/>
    <w:rsid w:val="007039DE"/>
    <w:rsid w:val="00704B75"/>
    <w:rsid w:val="007332B4"/>
    <w:rsid w:val="00745E2B"/>
    <w:rsid w:val="00764638"/>
    <w:rsid w:val="00771FF5"/>
    <w:rsid w:val="00772B25"/>
    <w:rsid w:val="00774EB7"/>
    <w:rsid w:val="007753C4"/>
    <w:rsid w:val="007A524B"/>
    <w:rsid w:val="007B6E60"/>
    <w:rsid w:val="007C0D3F"/>
    <w:rsid w:val="007C6A54"/>
    <w:rsid w:val="007F55DA"/>
    <w:rsid w:val="00844D13"/>
    <w:rsid w:val="008558A2"/>
    <w:rsid w:val="00864A3C"/>
    <w:rsid w:val="008671BF"/>
    <w:rsid w:val="008A21B8"/>
    <w:rsid w:val="008A5E3F"/>
    <w:rsid w:val="008B541E"/>
    <w:rsid w:val="008D1A81"/>
    <w:rsid w:val="009515BC"/>
    <w:rsid w:val="009800DA"/>
    <w:rsid w:val="0098304A"/>
    <w:rsid w:val="00984E5C"/>
    <w:rsid w:val="009A47D8"/>
    <w:rsid w:val="009B5759"/>
    <w:rsid w:val="009B5980"/>
    <w:rsid w:val="009E2CB7"/>
    <w:rsid w:val="00A1263F"/>
    <w:rsid w:val="00A65BFA"/>
    <w:rsid w:val="00A92505"/>
    <w:rsid w:val="00AA7904"/>
    <w:rsid w:val="00AB7A68"/>
    <w:rsid w:val="00AF7C02"/>
    <w:rsid w:val="00B07E77"/>
    <w:rsid w:val="00B22850"/>
    <w:rsid w:val="00B22FDB"/>
    <w:rsid w:val="00B35106"/>
    <w:rsid w:val="00B365EE"/>
    <w:rsid w:val="00B37017"/>
    <w:rsid w:val="00B525CF"/>
    <w:rsid w:val="00B6562C"/>
    <w:rsid w:val="00B707B5"/>
    <w:rsid w:val="00B81915"/>
    <w:rsid w:val="00B9106F"/>
    <w:rsid w:val="00B9335B"/>
    <w:rsid w:val="00BB09C5"/>
    <w:rsid w:val="00BC2A7B"/>
    <w:rsid w:val="00BC73B0"/>
    <w:rsid w:val="00BC789A"/>
    <w:rsid w:val="00BD0053"/>
    <w:rsid w:val="00BD2699"/>
    <w:rsid w:val="00BD6228"/>
    <w:rsid w:val="00BD7095"/>
    <w:rsid w:val="00BE58C6"/>
    <w:rsid w:val="00C03447"/>
    <w:rsid w:val="00C16BB1"/>
    <w:rsid w:val="00C3358C"/>
    <w:rsid w:val="00C45B2A"/>
    <w:rsid w:val="00C65ECE"/>
    <w:rsid w:val="00CA5494"/>
    <w:rsid w:val="00CB2BD0"/>
    <w:rsid w:val="00CD34A5"/>
    <w:rsid w:val="00CD5460"/>
    <w:rsid w:val="00D03F1E"/>
    <w:rsid w:val="00D13874"/>
    <w:rsid w:val="00D21A88"/>
    <w:rsid w:val="00D53CD7"/>
    <w:rsid w:val="00DA315D"/>
    <w:rsid w:val="00DA73F5"/>
    <w:rsid w:val="00DC4268"/>
    <w:rsid w:val="00DD1BCC"/>
    <w:rsid w:val="00DD25A8"/>
    <w:rsid w:val="00DD4883"/>
    <w:rsid w:val="00DE244C"/>
    <w:rsid w:val="00DF58EB"/>
    <w:rsid w:val="00E07276"/>
    <w:rsid w:val="00E2063F"/>
    <w:rsid w:val="00E30AE5"/>
    <w:rsid w:val="00E8384A"/>
    <w:rsid w:val="00E85755"/>
    <w:rsid w:val="00EC4297"/>
    <w:rsid w:val="00ED71CC"/>
    <w:rsid w:val="00EE25B9"/>
    <w:rsid w:val="00EE2FE5"/>
    <w:rsid w:val="00EE69C8"/>
    <w:rsid w:val="00F152EF"/>
    <w:rsid w:val="00F162C3"/>
    <w:rsid w:val="00F220B0"/>
    <w:rsid w:val="00F239E1"/>
    <w:rsid w:val="00F45A1A"/>
    <w:rsid w:val="00F63398"/>
    <w:rsid w:val="00F73E7A"/>
    <w:rsid w:val="00F80E74"/>
    <w:rsid w:val="00F80ECC"/>
    <w:rsid w:val="00F90917"/>
    <w:rsid w:val="00FA16E1"/>
    <w:rsid w:val="00FA4078"/>
    <w:rsid w:val="00FD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F04C51"/>
  <w15:docId w15:val="{B3DFB266-EB73-4DB9-AA43-9A3C3530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7C0D3F"/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paragraph" w:styleId="Ttulo1">
    <w:name w:val="heading 1"/>
    <w:basedOn w:val="Normal"/>
    <w:next w:val="Normal"/>
    <w:qFormat/>
    <w:rsid w:val="00524941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5249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5249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24941"/>
    <w:rPr>
      <w:color w:val="0000FF"/>
      <w:u w:val="single"/>
    </w:rPr>
  </w:style>
  <w:style w:type="paragraph" w:styleId="Textoindependiente">
    <w:name w:val="Body Text"/>
    <w:basedOn w:val="Normal"/>
    <w:rsid w:val="00524941"/>
    <w:pPr>
      <w:jc w:val="center"/>
    </w:pPr>
    <w:rPr>
      <w:sz w:val="20"/>
    </w:rPr>
  </w:style>
  <w:style w:type="paragraph" w:styleId="Textoindependiente2">
    <w:name w:val="Body Text 2"/>
    <w:basedOn w:val="Normal"/>
    <w:rsid w:val="00524941"/>
    <w:pPr>
      <w:jc w:val="both"/>
    </w:pPr>
  </w:style>
  <w:style w:type="character" w:styleId="Hipervnculovisitado">
    <w:name w:val="FollowedHyperlink"/>
    <w:basedOn w:val="Fuentedeprrafopredeter"/>
    <w:rsid w:val="00524941"/>
    <w:rPr>
      <w:color w:val="800080"/>
      <w:u w:val="single"/>
    </w:rPr>
  </w:style>
  <w:style w:type="paragraph" w:styleId="Textodeglobo">
    <w:name w:val="Balloon Text"/>
    <w:basedOn w:val="Normal"/>
    <w:semiHidden/>
    <w:rsid w:val="00524941"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rsid w:val="00524941"/>
    <w:pPr>
      <w:jc w:val="both"/>
    </w:pPr>
    <w:rPr>
      <w:rFonts w:ascii="Univers" w:hAnsi="Univers"/>
      <w:szCs w:val="20"/>
      <w:lang w:eastAsia="es-MX"/>
    </w:rPr>
  </w:style>
  <w:style w:type="paragraph" w:styleId="Encabezado">
    <w:name w:val="header"/>
    <w:basedOn w:val="Normal"/>
    <w:rsid w:val="0052494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24941"/>
    <w:pPr>
      <w:tabs>
        <w:tab w:val="center" w:pos="4252"/>
        <w:tab w:val="right" w:pos="8504"/>
      </w:tabs>
    </w:pPr>
  </w:style>
  <w:style w:type="character" w:styleId="Textoennegrita">
    <w:name w:val="Strong"/>
    <w:basedOn w:val="Fuentedeprrafopredeter"/>
    <w:qFormat/>
    <w:rsid w:val="00524941"/>
    <w:rPr>
      <w:b/>
      <w:bCs/>
    </w:rPr>
  </w:style>
  <w:style w:type="character" w:customStyle="1" w:styleId="apple-converted-space">
    <w:name w:val="apple-converted-space"/>
    <w:basedOn w:val="Fuentedeprrafopredeter"/>
    <w:rsid w:val="004652E6"/>
  </w:style>
  <w:style w:type="paragraph" w:styleId="Prrafodelista">
    <w:name w:val="List Paragraph"/>
    <w:basedOn w:val="Normal"/>
    <w:uiPriority w:val="34"/>
    <w:qFormat/>
    <w:rsid w:val="00864A3C"/>
    <w:pPr>
      <w:ind w:left="720"/>
      <w:contextualSpacing/>
    </w:pPr>
  </w:style>
  <w:style w:type="table" w:styleId="Tablaconcuadrcula">
    <w:name w:val="Table Grid"/>
    <w:basedOn w:val="Tablanormal"/>
    <w:uiPriority w:val="59"/>
    <w:rsid w:val="00864A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745E2B"/>
    <w:rPr>
      <w:color w:val="605E5C"/>
      <w:shd w:val="clear" w:color="auto" w:fill="E1DFDD"/>
    </w:rPr>
  </w:style>
  <w:style w:type="character" w:customStyle="1" w:styleId="A8">
    <w:name w:val="A8"/>
    <w:uiPriority w:val="99"/>
    <w:rsid w:val="007C0D3F"/>
    <w:rPr>
      <w:rFonts w:cs="HelveticaNeueLT Std"/>
      <w:color w:val="FDBA3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8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gomez@coiirm.es" TargetMode="External"/><Relationship Id="rId2" Type="http://schemas.openxmlformats.org/officeDocument/2006/relationships/hyperlink" Target="mailto:info@coiirm.es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coiirm.e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Plantilla%20COIIRM%20201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533A7-F331-41E1-ACFD-1C87F6162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COIIRM 2019</Template>
  <TotalTime>3</TotalTime>
  <Pages>2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COII_MURCIA</Company>
  <LinksUpToDate>false</LinksUpToDate>
  <CharactersWithSpaces>1714</CharactersWithSpaces>
  <SharedDoc>false</SharedDoc>
  <HLinks>
    <vt:vector size="24" baseType="variant">
      <vt:variant>
        <vt:i4>917598</vt:i4>
      </vt:variant>
      <vt:variant>
        <vt:i4>9</vt:i4>
      </vt:variant>
      <vt:variant>
        <vt:i4>0</vt:i4>
      </vt:variant>
      <vt:variant>
        <vt:i4>5</vt:i4>
      </vt:variant>
      <vt:variant>
        <vt:lpwstr>http://www.coiirm.es/</vt:lpwstr>
      </vt:variant>
      <vt:variant>
        <vt:lpwstr/>
      </vt:variant>
      <vt:variant>
        <vt:i4>4915308</vt:i4>
      </vt:variant>
      <vt:variant>
        <vt:i4>6</vt:i4>
      </vt:variant>
      <vt:variant>
        <vt:i4>0</vt:i4>
      </vt:variant>
      <vt:variant>
        <vt:i4>5</vt:i4>
      </vt:variant>
      <vt:variant>
        <vt:lpwstr>mailto:mgomez@coiirm.es</vt:lpwstr>
      </vt:variant>
      <vt:variant>
        <vt:lpwstr/>
      </vt:variant>
      <vt:variant>
        <vt:i4>917598</vt:i4>
      </vt:variant>
      <vt:variant>
        <vt:i4>3</vt:i4>
      </vt:variant>
      <vt:variant>
        <vt:i4>0</vt:i4>
      </vt:variant>
      <vt:variant>
        <vt:i4>5</vt:i4>
      </vt:variant>
      <vt:variant>
        <vt:lpwstr>http://www.coiirm.es/</vt:lpwstr>
      </vt:variant>
      <vt:variant>
        <vt:lpwstr/>
      </vt:variant>
      <vt:variant>
        <vt:i4>2293789</vt:i4>
      </vt:variant>
      <vt:variant>
        <vt:i4>0</vt:i4>
      </vt:variant>
      <vt:variant>
        <vt:i4>0</vt:i4>
      </vt:variant>
      <vt:variant>
        <vt:i4>5</vt:i4>
      </vt:variant>
      <vt:variant>
        <vt:lpwstr>mailto:info@coiirm.es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Fran Moral</cp:lastModifiedBy>
  <cp:revision>3</cp:revision>
  <cp:lastPrinted>2017-06-01T11:12:00Z</cp:lastPrinted>
  <dcterms:created xsi:type="dcterms:W3CDTF">2019-04-22T14:31:00Z</dcterms:created>
  <dcterms:modified xsi:type="dcterms:W3CDTF">2019-09-18T09:19:00Z</dcterms:modified>
</cp:coreProperties>
</file>